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6C" w:rsidRDefault="002F6732" w:rsidP="0072466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76C">
        <w:rPr>
          <w:rFonts w:ascii="Times New Roman" w:hAnsi="Times New Roman" w:cs="Times New Roman"/>
          <w:b/>
          <w:sz w:val="40"/>
          <w:szCs w:val="40"/>
        </w:rPr>
        <w:t>График на дейностите по приемането</w:t>
      </w:r>
    </w:p>
    <w:p w:rsidR="00B34CBA" w:rsidRDefault="002F6732" w:rsidP="0072466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76C">
        <w:rPr>
          <w:rFonts w:ascii="Times New Roman" w:hAnsi="Times New Roman" w:cs="Times New Roman"/>
          <w:b/>
          <w:sz w:val="40"/>
          <w:szCs w:val="40"/>
        </w:rPr>
        <w:t>на учениците</w:t>
      </w:r>
    </w:p>
    <w:p w:rsidR="00B9276C" w:rsidRPr="00B9276C" w:rsidRDefault="00B9276C" w:rsidP="00B927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Подаване на документи за участие в приема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ученици по Наредба № 10 от 01.09.2016 г.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05 – 07 юли 2022 г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Обявяване на списъците с приетите ученици на първи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етап на 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до 12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Записване на приетите ученици на първи етап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класиране или подаване на заявление за участие във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втори етап на 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13 – 15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Обявяване на списъците с приетите ученици на втори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етап на 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до 20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Записване на приетите ученици на втори етап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21 – 22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Обявяване на записалите се ученици и броя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незаетите места след втори етап на 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25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Подаване на документи за участие в трети етап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класиране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26 – 27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Обявяване на списъците с приетите ученици на трети</w:t>
            </w:r>
            <w:r w:rsid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етап на класиране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29 юли 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Записване на приетите ученици на трети етап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класиране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01 – 02 август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Обявяване на записалите се ученици и броя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незаетите места след трети етап на класиране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до 03 август</w:t>
            </w:r>
            <w:r w:rsidR="00D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2F6732" w:rsidRPr="00A8102A" w:rsidTr="0072466A">
        <w:tc>
          <w:tcPr>
            <w:tcW w:w="6374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Попълване на незаетите места след трети етап на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класиране и записване</w:t>
            </w:r>
            <w:r w:rsidR="00D1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до 09 септември</w:t>
            </w:r>
            <w:r w:rsidR="00A8102A" w:rsidRPr="00A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24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732" w:rsidRPr="00A8102A" w:rsidRDefault="002F6732" w:rsidP="00450E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02A">
              <w:rPr>
                <w:rFonts w:ascii="Times New Roman" w:hAnsi="Times New Roman" w:cs="Times New Roman"/>
                <w:sz w:val="28"/>
                <w:szCs w:val="28"/>
              </w:rPr>
              <w:t>14,00 часа</w:t>
            </w:r>
          </w:p>
        </w:tc>
      </w:tr>
    </w:tbl>
    <w:p w:rsidR="0072466A" w:rsidRDefault="0072466A"/>
    <w:p w:rsidR="002F6732" w:rsidRPr="0072466A" w:rsidRDefault="0072466A" w:rsidP="007246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66A">
        <w:rPr>
          <w:rFonts w:ascii="Times New Roman" w:hAnsi="Times New Roman" w:cs="Times New Roman"/>
          <w:b/>
          <w:sz w:val="32"/>
          <w:szCs w:val="32"/>
        </w:rPr>
        <w:t>БАЛООБРАЗУВАНЕ</w:t>
      </w:r>
    </w:p>
    <w:p w:rsidR="0072466A" w:rsidRPr="0072466A" w:rsidRDefault="0072466A" w:rsidP="008571C0">
      <w:pPr>
        <w:pStyle w:val="ListParagraph"/>
        <w:numPr>
          <w:ilvl w:val="0"/>
          <w:numId w:val="2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66A">
        <w:rPr>
          <w:rFonts w:ascii="Times New Roman" w:hAnsi="Times New Roman" w:cs="Times New Roman"/>
          <w:sz w:val="28"/>
          <w:szCs w:val="28"/>
        </w:rPr>
        <w:t>удвоен резултат от НВО - български език и литература и математика</w:t>
      </w:r>
    </w:p>
    <w:p w:rsidR="0072466A" w:rsidRPr="0072466A" w:rsidRDefault="00A5772D" w:rsidP="0085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2466A" w:rsidRPr="0072466A">
        <w:rPr>
          <w:rFonts w:ascii="Times New Roman" w:hAnsi="Times New Roman" w:cs="Times New Roman"/>
          <w:sz w:val="28"/>
          <w:szCs w:val="28"/>
        </w:rPr>
        <w:t>ценки от свиде</w:t>
      </w:r>
      <w:r w:rsidR="0072466A">
        <w:rPr>
          <w:rFonts w:ascii="Times New Roman" w:hAnsi="Times New Roman" w:cs="Times New Roman"/>
          <w:sz w:val="28"/>
          <w:szCs w:val="28"/>
        </w:rPr>
        <w:t>телството от основно образувание:</w:t>
      </w:r>
    </w:p>
    <w:p w:rsidR="0072466A" w:rsidRPr="0072466A" w:rsidRDefault="0072466A" w:rsidP="0085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66A">
        <w:rPr>
          <w:rFonts w:ascii="Times New Roman" w:hAnsi="Times New Roman" w:cs="Times New Roman"/>
          <w:sz w:val="28"/>
          <w:szCs w:val="28"/>
        </w:rPr>
        <w:t>-  български език и литература</w:t>
      </w:r>
    </w:p>
    <w:p w:rsidR="0072466A" w:rsidRPr="0072466A" w:rsidRDefault="0072466A" w:rsidP="0085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46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6A">
        <w:rPr>
          <w:rFonts w:ascii="Times New Roman" w:hAnsi="Times New Roman" w:cs="Times New Roman"/>
          <w:sz w:val="28"/>
          <w:szCs w:val="28"/>
        </w:rPr>
        <w:t>география и икономика</w:t>
      </w:r>
    </w:p>
    <w:p w:rsidR="002F6732" w:rsidRPr="0072466A" w:rsidRDefault="002F6732">
      <w:pPr>
        <w:rPr>
          <w:rFonts w:ascii="Times New Roman" w:hAnsi="Times New Roman" w:cs="Times New Roman"/>
          <w:sz w:val="28"/>
          <w:szCs w:val="28"/>
        </w:rPr>
      </w:pPr>
    </w:p>
    <w:p w:rsidR="002F6732" w:rsidRDefault="002F6732"/>
    <w:sectPr w:rsidR="002F6732" w:rsidSect="0072466A">
      <w:type w:val="continuous"/>
      <w:pgSz w:w="11900" w:h="16840" w:code="9"/>
      <w:pgMar w:top="851" w:right="985" w:bottom="278" w:left="1678" w:header="567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70E"/>
    <w:multiLevelType w:val="hybridMultilevel"/>
    <w:tmpl w:val="27A09C2E"/>
    <w:lvl w:ilvl="0" w:tplc="937A26C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12AF"/>
    <w:multiLevelType w:val="hybridMultilevel"/>
    <w:tmpl w:val="5D867404"/>
    <w:lvl w:ilvl="0" w:tplc="36C0B5A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2"/>
    <w:rsid w:val="000C5503"/>
    <w:rsid w:val="002F6732"/>
    <w:rsid w:val="00450E40"/>
    <w:rsid w:val="0072466A"/>
    <w:rsid w:val="008571C0"/>
    <w:rsid w:val="00A5772D"/>
    <w:rsid w:val="00A8102A"/>
    <w:rsid w:val="00B34CBA"/>
    <w:rsid w:val="00B9276C"/>
    <w:rsid w:val="00D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915A-56FC-43E9-B919-58AF711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8</cp:revision>
  <dcterms:created xsi:type="dcterms:W3CDTF">2022-06-17T08:57:00Z</dcterms:created>
  <dcterms:modified xsi:type="dcterms:W3CDTF">2022-06-17T09:27:00Z</dcterms:modified>
</cp:coreProperties>
</file>