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05BAC" w14:textId="77777777" w:rsidR="006C4177" w:rsidRDefault="00E54B9B" w:rsidP="006C4177">
      <w:pPr>
        <w:spacing w:after="390" w:line="240" w:lineRule="auto"/>
        <w:ind w:left="1410" w:hanging="1410"/>
        <w:rPr>
          <w:rFonts w:ascii="Georgia" w:eastAsia="Times New Roman" w:hAnsi="Georgia" w:cs="Times New Roman"/>
          <w:b/>
          <w:bCs/>
          <w:color w:val="222222"/>
          <w:sz w:val="26"/>
          <w:szCs w:val="26"/>
          <w:lang w:eastAsia="bg-BG"/>
        </w:rPr>
      </w:pPr>
      <w:r>
        <w:rPr>
          <w:rFonts w:ascii="Agency FB" w:hAnsi="Agency FB"/>
          <w:noProof/>
          <w:sz w:val="28"/>
          <w:szCs w:val="28"/>
          <w:lang w:eastAsia="bg-BG"/>
        </w:rPr>
        <w:drawing>
          <wp:inline distT="0" distB="0" distL="0" distR="0" wp14:anchorId="2A50CBE9" wp14:editId="45517FC1">
            <wp:extent cx="769620" cy="862330"/>
            <wp:effectExtent l="0" t="0" r="0" b="0"/>
            <wp:docPr id="1" name="Picture 1" descr="Description: C:\Users\user\Desktop\images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user\Desktop\images - Cop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530" cy="867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177">
        <w:rPr>
          <w:rFonts w:ascii="Georgia" w:eastAsia="Times New Roman" w:hAnsi="Georgia" w:cs="Times New Roman"/>
          <w:b/>
          <w:bCs/>
          <w:color w:val="222222"/>
          <w:sz w:val="26"/>
          <w:szCs w:val="26"/>
          <w:lang w:eastAsia="bg-BG"/>
        </w:rPr>
        <w:tab/>
      </w:r>
      <w:r w:rsidR="006C4177">
        <w:rPr>
          <w:rFonts w:ascii="Georgia" w:eastAsia="Times New Roman" w:hAnsi="Georgia" w:cs="Times New Roman"/>
          <w:b/>
          <w:bCs/>
          <w:color w:val="222222"/>
          <w:sz w:val="26"/>
          <w:szCs w:val="26"/>
          <w:lang w:eastAsia="bg-BG"/>
        </w:rPr>
        <w:tab/>
      </w:r>
      <w:r w:rsidR="006C4177">
        <w:rPr>
          <w:rFonts w:ascii="Georgia" w:eastAsia="Times New Roman" w:hAnsi="Georgia" w:cs="Times New Roman"/>
          <w:b/>
          <w:bCs/>
          <w:color w:val="222222"/>
          <w:sz w:val="26"/>
          <w:szCs w:val="26"/>
          <w:lang w:eastAsia="bg-BG"/>
        </w:rPr>
        <w:tab/>
      </w:r>
      <w:r w:rsidR="006C4177">
        <w:rPr>
          <w:rFonts w:ascii="Georgia" w:eastAsia="Times New Roman" w:hAnsi="Georgia" w:cs="Times New Roman"/>
          <w:b/>
          <w:bCs/>
          <w:color w:val="222222"/>
          <w:sz w:val="26"/>
          <w:szCs w:val="26"/>
          <w:lang w:eastAsia="bg-BG"/>
        </w:rPr>
        <w:tab/>
      </w:r>
      <w:r w:rsidR="006C4177">
        <w:rPr>
          <w:rFonts w:ascii="Georgia" w:eastAsia="Times New Roman" w:hAnsi="Georgia" w:cs="Times New Roman"/>
          <w:b/>
          <w:bCs/>
          <w:color w:val="222222"/>
          <w:sz w:val="26"/>
          <w:szCs w:val="26"/>
          <w:lang w:eastAsia="bg-BG"/>
        </w:rPr>
        <w:tab/>
      </w:r>
      <w:r w:rsidR="006C4177">
        <w:rPr>
          <w:rFonts w:ascii="Georgia" w:eastAsia="Times New Roman" w:hAnsi="Georgia" w:cs="Times New Roman"/>
          <w:b/>
          <w:bCs/>
          <w:color w:val="222222"/>
          <w:sz w:val="26"/>
          <w:szCs w:val="26"/>
          <w:lang w:eastAsia="bg-BG"/>
        </w:rPr>
        <w:tab/>
      </w:r>
      <w:r w:rsidR="006C4177">
        <w:rPr>
          <w:rFonts w:ascii="Georgia" w:eastAsia="Times New Roman" w:hAnsi="Georgia" w:cs="Times New Roman"/>
          <w:b/>
          <w:bCs/>
          <w:color w:val="222222"/>
          <w:sz w:val="26"/>
          <w:szCs w:val="26"/>
          <w:lang w:eastAsia="bg-BG"/>
        </w:rPr>
        <w:tab/>
      </w:r>
      <w:r w:rsidR="006C4177">
        <w:rPr>
          <w:rFonts w:ascii="Georgia" w:eastAsia="Times New Roman" w:hAnsi="Georgia" w:cs="Times New Roman"/>
          <w:b/>
          <w:bCs/>
          <w:color w:val="222222"/>
          <w:sz w:val="26"/>
          <w:szCs w:val="26"/>
          <w:lang w:eastAsia="bg-BG"/>
        </w:rPr>
        <w:tab/>
      </w:r>
      <w:r w:rsidR="006C4177">
        <w:rPr>
          <w:rFonts w:ascii="Georgia" w:eastAsia="Times New Roman" w:hAnsi="Georgia" w:cs="Times New Roman"/>
          <w:b/>
          <w:bCs/>
          <w:color w:val="222222"/>
          <w:sz w:val="26"/>
          <w:szCs w:val="26"/>
          <w:lang w:eastAsia="bg-BG"/>
        </w:rPr>
        <w:tab/>
      </w:r>
      <w:r w:rsidR="006C4177">
        <w:rPr>
          <w:rFonts w:ascii="Georgia" w:eastAsia="Times New Roman" w:hAnsi="Georgia" w:cs="Times New Roman"/>
          <w:b/>
          <w:bCs/>
          <w:color w:val="222222"/>
          <w:sz w:val="26"/>
          <w:szCs w:val="26"/>
          <w:lang w:eastAsia="bg-BG"/>
        </w:rPr>
        <w:tab/>
      </w:r>
      <w:r w:rsidR="006C4177">
        <w:rPr>
          <w:rFonts w:ascii="Agency FB" w:hAnsi="Agency FB"/>
          <w:noProof/>
          <w:sz w:val="28"/>
          <w:szCs w:val="28"/>
          <w:lang w:eastAsia="bg-BG"/>
        </w:rPr>
        <w:drawing>
          <wp:inline distT="0" distB="0" distL="0" distR="0" wp14:anchorId="64AF76EF" wp14:editId="3CCBDA97">
            <wp:extent cx="1112520" cy="929640"/>
            <wp:effectExtent l="0" t="0" r="0" b="3810"/>
            <wp:docPr id="7" name="Picture 7" descr="Description: C:\Users\user\Desktop\sait fond logo\logo_slunchevi_putek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user\Desktop\sait fond logo\logo_slunchevi_puteki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370C4" w14:textId="77777777" w:rsidR="00F97F93" w:rsidRPr="00F97F93" w:rsidRDefault="00F97F93" w:rsidP="00F97F93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F97F93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Във връзка с изпълнението на проект </w:t>
      </w:r>
      <w:bookmarkStart w:id="0" w:name="_Hlk179025052"/>
      <w:r w:rsidRPr="00F97F93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„Покажи доброто на света” </w:t>
      </w:r>
      <w:bookmarkEnd w:id="0"/>
      <w:r w:rsidRPr="00F97F93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на фондация „Слънчеви пътеки”, одобрен и финансиран от Столична програма „Социални иновации“, приета с решение” с Договор рег.№ СОА24-ДГ56-1962 от 01.08.2024г до 25.11.2024г., в партньорство с   две културни институции в столицата:  59 </w:t>
      </w:r>
      <w:proofErr w:type="spellStart"/>
      <w:r w:rsidRPr="00F97F93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ОбУ</w:t>
      </w:r>
      <w:proofErr w:type="spellEnd"/>
      <w:r w:rsidRPr="00F97F93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„Васил Левски” и НЧ „Димчо Дебелянов-1960″,  бе отбелязана 108-годишнината от гибелта на поета Димчо Дебелянов.  </w:t>
      </w:r>
    </w:p>
    <w:p w14:paraId="7FBA1924" w14:textId="77777777" w:rsidR="00F97F93" w:rsidRPr="00F97F93" w:rsidRDefault="00F97F93" w:rsidP="00F97F93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F97F93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На 2-ри октомври в тематично подредената зала на НЧ „Димчо Дебелянов-1960“ дойдоха  ученици от целевите групи по проекта,  преподаватели, представители на творчески съюзи, медии, граждани, общественици. Присъстващите се запознаха със сбирка от редки издания на книги и материали, статии и стенографски записи, посветени на поета.</w:t>
      </w:r>
    </w:p>
    <w:p w14:paraId="216389B8" w14:textId="77777777" w:rsidR="00F97F93" w:rsidRPr="00F97F93" w:rsidRDefault="00F97F93" w:rsidP="00F97F93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F97F93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Във връзка с проекта и събитието, ученици  от  59 </w:t>
      </w:r>
      <w:proofErr w:type="spellStart"/>
      <w:r w:rsidRPr="00F97F93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ОбУ</w:t>
      </w:r>
      <w:proofErr w:type="spellEnd"/>
      <w:r w:rsidRPr="00F97F93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“Васил Левски“  за пореден път представиха рисунки, посветени на поета Дебелянов и на добротата. Преподавателката им по изобразително изкуство Елица Тошева поясни, че всеки неин възпитаник е подчертал принадлежността си към семейството, уюта и топлината на дома. Както и обичта си към родното и доброто по света.</w:t>
      </w:r>
    </w:p>
    <w:p w14:paraId="02A71344" w14:textId="77777777" w:rsidR="00F97F93" w:rsidRPr="00F97F93" w:rsidRDefault="00F97F93" w:rsidP="00F97F93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F97F93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С бурни аплодисменти и преклонение пред световноизвестния поет Димчо Дебелянов гостите посрещнаха рецитала-конкурс  на учениците  от 59 </w:t>
      </w:r>
      <w:proofErr w:type="spellStart"/>
      <w:r w:rsidRPr="00F97F93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ОбУ</w:t>
      </w:r>
      <w:proofErr w:type="spellEnd"/>
      <w:r w:rsidRPr="00F97F93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„Васил Левски“ със заглавие: “Да се завърнеш в бащината къща“. С много старание и поетичност изпълнителите на стихотворението се приобщиха към изконната вяра на поета за бащиното огнище и завръщането отново у дома. Благодарим на преподавателката им Румяна Димитрова за труда и старанието при подготовката на учениците.</w:t>
      </w:r>
    </w:p>
    <w:p w14:paraId="5E9ACCC0" w14:textId="77777777" w:rsidR="00F97F93" w:rsidRPr="00F97F93" w:rsidRDefault="00F97F93" w:rsidP="00F97F93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F97F93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В началото на паметното събитие  бе произнесено  слово за поета, за неговото творчество,  за трудния му житейски път, за участието и гибелта на Дебелянов като български офицер на фронта. Думата взе и председателят на Националното сдружение на стенографите, машинописците и компютърните оператори у нас Карамфил Матев, който разказа много ценни моменти от живота и дейността на поета Димчо Дебелянов като стенограф в Народното събрание в онова време. </w:t>
      </w:r>
    </w:p>
    <w:p w14:paraId="73ADD2AB" w14:textId="77777777" w:rsidR="00F97F93" w:rsidRPr="00F97F93" w:rsidRDefault="00F97F93" w:rsidP="00F97F93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F97F93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Ръководителят на проекта “Покажи доброто на света“ на фондация „Слънчеви пътеки“ Миглена Иванова запозна   присъстващите с целите и дейностите на проекта, с предстоящите събития, свързани с културата и защита на подрастващите в областта на социалното развитие.</w:t>
      </w:r>
    </w:p>
    <w:p w14:paraId="6E77D0B2" w14:textId="77777777" w:rsidR="00F97F93" w:rsidRPr="00F97F93" w:rsidRDefault="00F97F93" w:rsidP="00F97F93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F97F93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Талантливата  Дарина Бончева, възпитаник  на музикалния педагог и композитор Марио Йоцов изпълни „Тарантела“ от Фр. </w:t>
      </w:r>
      <w:proofErr w:type="spellStart"/>
      <w:r w:rsidRPr="00F97F93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Бургмюлер</w:t>
      </w:r>
      <w:proofErr w:type="spellEnd"/>
      <w:r w:rsidRPr="00F97F93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и „Пролетно цвете“ на Йорданка Минева. В унисон с тържественото отбелязване, Йоцов изсвири песен на изкуството по негова музика и стихове на Елица Димитрова. Малко след това публиката се наслади на произведението “Песен за доброто“ по текст на Недялко Йорданов и музика на </w:t>
      </w:r>
      <w:proofErr w:type="spellStart"/>
      <w:r w:rsidRPr="00F97F93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Хайго</w:t>
      </w:r>
      <w:proofErr w:type="spellEnd"/>
      <w:r w:rsidRPr="00F97F93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Агасян, както и на песента „Пролетни дни“ по стихове на Димчо Дебелянов. В края на музикалната програма Марио Йоцов  изпълни песента „Аз искам да те помня все така“ по стихове на големия поет.</w:t>
      </w:r>
    </w:p>
    <w:p w14:paraId="058E3022" w14:textId="77777777" w:rsidR="00F97F93" w:rsidRPr="00F97F93" w:rsidRDefault="00F97F93" w:rsidP="00F97F93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F97F93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Учениците получиха заслужени грамоти, награди и материали за рисуване  за своите усилия като художници и рецитатори по проекта “Покажи доброто на света“.</w:t>
      </w:r>
    </w:p>
    <w:p w14:paraId="3AD93862" w14:textId="77777777" w:rsidR="00F97F93" w:rsidRPr="00F97F93" w:rsidRDefault="00F97F93" w:rsidP="00F97F93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F97F93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lastRenderedPageBreak/>
        <w:t xml:space="preserve">Разбира се имаше снимки за спомен от събитието. Благодарим на ръководството и преподавателите на партньорите ни от  59 </w:t>
      </w:r>
      <w:proofErr w:type="spellStart"/>
      <w:r w:rsidRPr="00F97F93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ОбУ</w:t>
      </w:r>
      <w:proofErr w:type="spellEnd"/>
      <w:r w:rsidRPr="00F97F93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„Васил Левски” и НЧ „Димчо Дебелянов-1960″ за старанието и радостта да помагат на младите хора.</w:t>
      </w:r>
    </w:p>
    <w:p w14:paraId="3A54CBA3" w14:textId="77777777" w:rsidR="00F97F93" w:rsidRPr="00F97F93" w:rsidRDefault="00F97F93" w:rsidP="00F97F93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6215035B" w14:textId="77777777" w:rsidR="00F97F93" w:rsidRPr="00F97F93" w:rsidRDefault="00F97F93" w:rsidP="00F97F93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F97F93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Миглена Китанова Иванова - ръководител на проект „Покажи доброто на света”, управител на фондация “Слънчеви пътеки“</w:t>
      </w:r>
    </w:p>
    <w:p w14:paraId="5B2E9D6A" w14:textId="77777777" w:rsidR="00F97F93" w:rsidRPr="00F97F93" w:rsidRDefault="00F97F93" w:rsidP="00F97F93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F97F93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Даниела Козовска и Паола Колева-членове на УС на фондацията</w:t>
      </w:r>
    </w:p>
    <w:p w14:paraId="552DC1D7" w14:textId="77777777" w:rsidR="000F38F3" w:rsidRDefault="000F38F3" w:rsidP="00F97F93">
      <w:pPr>
        <w:pStyle w:val="a6"/>
        <w:rPr>
          <w:rFonts w:ascii="Times New Roman" w:hAnsi="Times New Roman" w:cs="Times New Roman"/>
          <w:sz w:val="24"/>
          <w:szCs w:val="24"/>
          <w:lang w:eastAsia="bg-BG"/>
        </w:rPr>
      </w:pPr>
    </w:p>
    <w:p w14:paraId="5868481F" w14:textId="6AA19DC0" w:rsidR="00F64AA2" w:rsidRPr="00F97F93" w:rsidRDefault="00F64AA2" w:rsidP="00F97F93">
      <w:pPr>
        <w:pStyle w:val="a6"/>
        <w:rPr>
          <w:rFonts w:ascii="Times New Roman" w:hAnsi="Times New Roman" w:cs="Times New Roman"/>
          <w:sz w:val="24"/>
          <w:szCs w:val="24"/>
          <w:lang w:eastAsia="bg-BG"/>
        </w:rPr>
      </w:pPr>
      <w:r w:rsidRPr="00F97F93">
        <w:rPr>
          <w:rFonts w:ascii="Times New Roman" w:hAnsi="Times New Roman" w:cs="Times New Roman"/>
          <w:sz w:val="24"/>
          <w:szCs w:val="24"/>
          <w:lang w:eastAsia="bg-BG"/>
        </w:rPr>
        <w:t>Фондация “Слънчеви пътеки“</w:t>
      </w:r>
    </w:p>
    <w:p w14:paraId="33A39FFC" w14:textId="77777777" w:rsidR="00F64AA2" w:rsidRPr="00F97F93" w:rsidRDefault="00F64AA2" w:rsidP="00F97F93">
      <w:pPr>
        <w:pStyle w:val="a6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F97F9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email: miglura@abv.bg</w:t>
      </w:r>
    </w:p>
    <w:p w14:paraId="273D4E68" w14:textId="77777777" w:rsidR="00F64AA2" w:rsidRPr="00F97F93" w:rsidRDefault="00F64AA2" w:rsidP="00F97F93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7F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тел: </w:t>
      </w:r>
      <w:r w:rsidRPr="00F97F9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0885 615</w:t>
      </w:r>
      <w:r w:rsidRPr="00F97F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006</w:t>
      </w:r>
    </w:p>
    <w:p w14:paraId="75F5A6AC" w14:textId="77777777" w:rsidR="00F64AA2" w:rsidRPr="00F97F93" w:rsidRDefault="00F64AA2" w:rsidP="00F97F93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F97F9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http:</w:t>
      </w:r>
      <w:r w:rsidRPr="00F97F9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</w:r>
      <w:r w:rsidRPr="00F97F93">
        <w:rPr>
          <w:rFonts w:ascii="Times New Roman" w:eastAsia="Calibri" w:hAnsi="Times New Roman" w:cs="Times New Roman"/>
          <w:sz w:val="24"/>
          <w:szCs w:val="24"/>
        </w:rPr>
        <w:t xml:space="preserve"> сайт: </w:t>
      </w:r>
      <w:hyperlink r:id="rId6" w:history="1">
        <w:r w:rsidRPr="00F97F9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shd w:val="clear" w:color="auto" w:fill="FFFFFF"/>
          </w:rPr>
          <w:t>http://sluncheviputeki.com/</w:t>
        </w:r>
      </w:hyperlink>
    </w:p>
    <w:p w14:paraId="6C080BD8" w14:textId="77777777" w:rsidR="00E93F7D" w:rsidRPr="0013743E" w:rsidRDefault="00E93F7D" w:rsidP="00B23E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</w:p>
    <w:p w14:paraId="0BBB44F3" w14:textId="77777777" w:rsidR="007C4EC2" w:rsidRPr="00B23EF7" w:rsidRDefault="00B23EF7" w:rsidP="00B23E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23EF7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5C55755A" wp14:editId="3B215662">
            <wp:extent cx="822960" cy="914400"/>
            <wp:effectExtent l="0" t="0" r="0" b="0"/>
            <wp:docPr id="5" name="Picture 5" descr="Description: C:\Users\user\Desktop\images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user\Desktop\images - Cop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83" cy="915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743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13743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13743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13743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13743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13743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13743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13743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13743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13743E">
        <w:rPr>
          <w:rFonts w:ascii="Agency FB" w:hAnsi="Agency FB"/>
          <w:noProof/>
          <w:sz w:val="28"/>
          <w:szCs w:val="28"/>
          <w:lang w:eastAsia="bg-BG"/>
        </w:rPr>
        <w:drawing>
          <wp:inline distT="0" distB="0" distL="0" distR="0" wp14:anchorId="40631840" wp14:editId="49FD906A">
            <wp:extent cx="1181100" cy="899160"/>
            <wp:effectExtent l="0" t="0" r="0" b="0"/>
            <wp:docPr id="6" name="Picture 6" descr="Description: C:\Users\user\Desktop\sait fond logo\logo_slunchevi_putek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user\Desktop\sait fond logo\logo_slunchevi_puteki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4EC2" w:rsidRPr="00B23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CA7"/>
    <w:rsid w:val="000A16A0"/>
    <w:rsid w:val="000F38F3"/>
    <w:rsid w:val="00113082"/>
    <w:rsid w:val="0013743E"/>
    <w:rsid w:val="00160A66"/>
    <w:rsid w:val="00180646"/>
    <w:rsid w:val="001A0F52"/>
    <w:rsid w:val="001A53B1"/>
    <w:rsid w:val="00303564"/>
    <w:rsid w:val="00351C83"/>
    <w:rsid w:val="00396C2F"/>
    <w:rsid w:val="003C7064"/>
    <w:rsid w:val="00415768"/>
    <w:rsid w:val="005B7F6A"/>
    <w:rsid w:val="005B7FF4"/>
    <w:rsid w:val="00613B50"/>
    <w:rsid w:val="006C4177"/>
    <w:rsid w:val="006D7EF2"/>
    <w:rsid w:val="006F4C7A"/>
    <w:rsid w:val="00711BD8"/>
    <w:rsid w:val="0072305E"/>
    <w:rsid w:val="00756F64"/>
    <w:rsid w:val="007962E0"/>
    <w:rsid w:val="007A6CA7"/>
    <w:rsid w:val="007B6070"/>
    <w:rsid w:val="007C4EC2"/>
    <w:rsid w:val="00823F8F"/>
    <w:rsid w:val="00846C4F"/>
    <w:rsid w:val="008A2F48"/>
    <w:rsid w:val="008D3804"/>
    <w:rsid w:val="00945EF7"/>
    <w:rsid w:val="00964DE0"/>
    <w:rsid w:val="00986DBC"/>
    <w:rsid w:val="00A10413"/>
    <w:rsid w:val="00A62463"/>
    <w:rsid w:val="00A825D1"/>
    <w:rsid w:val="00AF51D0"/>
    <w:rsid w:val="00B23EF7"/>
    <w:rsid w:val="00B84418"/>
    <w:rsid w:val="00BB0D9E"/>
    <w:rsid w:val="00BD6708"/>
    <w:rsid w:val="00D56C36"/>
    <w:rsid w:val="00E2186C"/>
    <w:rsid w:val="00E54B9B"/>
    <w:rsid w:val="00E93F7D"/>
    <w:rsid w:val="00F4346F"/>
    <w:rsid w:val="00F64AA2"/>
    <w:rsid w:val="00F9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61471"/>
  <w15:docId w15:val="{AE69C4D2-1D9A-470F-8E2C-E87090722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25D1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93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E93F7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97F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0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8147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luncheviputeki.com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Румяна Димитрова</cp:lastModifiedBy>
  <cp:revision>8</cp:revision>
  <dcterms:created xsi:type="dcterms:W3CDTF">2024-09-23T02:25:00Z</dcterms:created>
  <dcterms:modified xsi:type="dcterms:W3CDTF">2024-10-05T10:03:00Z</dcterms:modified>
</cp:coreProperties>
</file>